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E0BE" w14:textId="77777777" w:rsidR="003A67E5" w:rsidRPr="003A67E5" w:rsidRDefault="003A67E5" w:rsidP="003A67E5">
      <w:pPr>
        <w:rPr>
          <w:b/>
          <w:bCs/>
        </w:rPr>
      </w:pPr>
      <w:r w:rsidRPr="003A67E5">
        <w:rPr>
          <w:b/>
          <w:bCs/>
        </w:rPr>
        <w:t xml:space="preserve">Bezpečnostní pravidla – </w:t>
      </w:r>
      <w:proofErr w:type="spellStart"/>
      <w:r w:rsidRPr="003A67E5">
        <w:rPr>
          <w:b/>
          <w:bCs/>
        </w:rPr>
        <w:t>KayakPoint</w:t>
      </w:r>
      <w:proofErr w:type="spellEnd"/>
    </w:p>
    <w:p w14:paraId="4B10DDDF" w14:textId="77777777" w:rsidR="003A67E5" w:rsidRPr="003A67E5" w:rsidRDefault="003A67E5" w:rsidP="003A67E5">
      <w:pPr>
        <w:numPr>
          <w:ilvl w:val="0"/>
          <w:numId w:val="1"/>
        </w:numPr>
      </w:pPr>
      <w:r w:rsidRPr="003A67E5">
        <w:t xml:space="preserve">Plavby se mohou účastnit </w:t>
      </w:r>
      <w:r w:rsidRPr="003A67E5">
        <w:rPr>
          <w:b/>
          <w:bCs/>
        </w:rPr>
        <w:t>pouze osoby, které umí plavat</w:t>
      </w:r>
      <w:r w:rsidRPr="003A67E5">
        <w:t>.</w:t>
      </w:r>
    </w:p>
    <w:p w14:paraId="611C8FCC" w14:textId="77777777" w:rsidR="003A67E5" w:rsidRPr="003A67E5" w:rsidRDefault="003A67E5" w:rsidP="003A67E5">
      <w:pPr>
        <w:numPr>
          <w:ilvl w:val="0"/>
          <w:numId w:val="1"/>
        </w:numPr>
      </w:pPr>
      <w:r w:rsidRPr="003A67E5">
        <w:t xml:space="preserve">Plovací vesta je </w:t>
      </w:r>
      <w:r w:rsidRPr="003A67E5">
        <w:rPr>
          <w:b/>
          <w:bCs/>
        </w:rPr>
        <w:t>povinná</w:t>
      </w:r>
      <w:r w:rsidRPr="003A67E5">
        <w:t xml:space="preserve"> pro všechny po celou dobu pobytu na vodě.</w:t>
      </w:r>
    </w:p>
    <w:p w14:paraId="1FC57282" w14:textId="77777777" w:rsidR="003A67E5" w:rsidRPr="003A67E5" w:rsidRDefault="003A67E5" w:rsidP="003A67E5">
      <w:pPr>
        <w:numPr>
          <w:ilvl w:val="0"/>
          <w:numId w:val="1"/>
        </w:numPr>
      </w:pPr>
      <w:r w:rsidRPr="003A67E5">
        <w:rPr>
          <w:b/>
          <w:bCs/>
        </w:rPr>
        <w:t>Zákaz alkoholu a drog</w:t>
      </w:r>
      <w:r w:rsidRPr="003A67E5">
        <w:t xml:space="preserve"> před i během používání plavidel.</w:t>
      </w:r>
    </w:p>
    <w:p w14:paraId="74C6A031" w14:textId="77777777" w:rsidR="003A67E5" w:rsidRPr="003A67E5" w:rsidRDefault="003A67E5" w:rsidP="003A67E5">
      <w:pPr>
        <w:numPr>
          <w:ilvl w:val="0"/>
          <w:numId w:val="1"/>
        </w:numPr>
      </w:pPr>
      <w:r w:rsidRPr="003A67E5">
        <w:t xml:space="preserve">Zaměstnanec </w:t>
      </w:r>
      <w:proofErr w:type="spellStart"/>
      <w:r w:rsidRPr="003A67E5">
        <w:t>KayakPointu</w:t>
      </w:r>
      <w:proofErr w:type="spellEnd"/>
      <w:r w:rsidRPr="003A67E5">
        <w:t xml:space="preserve"> může při podezření, že je zákazník pod vlivem alkoholu nebo drog, </w:t>
      </w:r>
      <w:r w:rsidRPr="003A67E5">
        <w:rPr>
          <w:b/>
          <w:bCs/>
        </w:rPr>
        <w:t>zakázat nástup na vodu bez nároku na vrácení peněz</w:t>
      </w:r>
      <w:r w:rsidRPr="003A67E5">
        <w:t>.</w:t>
      </w:r>
    </w:p>
    <w:p w14:paraId="02FC7622" w14:textId="77777777" w:rsidR="003A67E5" w:rsidRPr="003A67E5" w:rsidRDefault="003A67E5" w:rsidP="003A67E5">
      <w:pPr>
        <w:numPr>
          <w:ilvl w:val="0"/>
          <w:numId w:val="1"/>
        </w:numPr>
      </w:pPr>
      <w:r w:rsidRPr="003A67E5">
        <w:t>Nepřeceňujte své síly a dovednosti, sledujte počasí a podmínky na vodě.</w:t>
      </w:r>
    </w:p>
    <w:p w14:paraId="2A4CB36B" w14:textId="77777777" w:rsidR="003A67E5" w:rsidRPr="003A67E5" w:rsidRDefault="003A67E5" w:rsidP="003A67E5">
      <w:pPr>
        <w:numPr>
          <w:ilvl w:val="0"/>
          <w:numId w:val="1"/>
        </w:numPr>
      </w:pPr>
      <w:r w:rsidRPr="003A67E5">
        <w:t>Respektujte ostatní účastníky provozu na vodě a dodržujte pravidla plavebního provozu.</w:t>
      </w:r>
    </w:p>
    <w:p w14:paraId="5B8BEB22" w14:textId="77777777" w:rsidR="003A67E5" w:rsidRPr="003A67E5" w:rsidRDefault="003A67E5" w:rsidP="003A67E5">
      <w:pPr>
        <w:numPr>
          <w:ilvl w:val="0"/>
          <w:numId w:val="1"/>
        </w:numPr>
      </w:pPr>
      <w:r w:rsidRPr="003A67E5">
        <w:t>Při převržení se držte svého plavidla a zachovejte klid.</w:t>
      </w:r>
    </w:p>
    <w:p w14:paraId="21C87156" w14:textId="77777777" w:rsidR="003A67E5" w:rsidRPr="003A67E5" w:rsidRDefault="003A67E5" w:rsidP="003A67E5">
      <w:pPr>
        <w:numPr>
          <w:ilvl w:val="0"/>
          <w:numId w:val="1"/>
        </w:numPr>
      </w:pPr>
      <w:r w:rsidRPr="003A67E5">
        <w:rPr>
          <w:b/>
          <w:bCs/>
        </w:rPr>
        <w:t>V případě pouze zapůjčeného materiálu (bez instruktora) berete plnou odpovědnost za své zdraví a případné škody.</w:t>
      </w:r>
    </w:p>
    <w:p w14:paraId="21B0BEFE" w14:textId="77777777" w:rsidR="003A67E5" w:rsidRPr="003A67E5" w:rsidRDefault="003A67E5" w:rsidP="003A67E5">
      <w:pPr>
        <w:numPr>
          <w:ilvl w:val="0"/>
          <w:numId w:val="1"/>
        </w:numPr>
      </w:pPr>
      <w:r w:rsidRPr="003A67E5">
        <w:rPr>
          <w:b/>
          <w:bCs/>
        </w:rPr>
        <w:t>Za zničení osobních věcí</w:t>
      </w:r>
      <w:r w:rsidRPr="003A67E5">
        <w:t xml:space="preserve"> (např. pád mobilního telefonu do vody) </w:t>
      </w:r>
      <w:r w:rsidRPr="003A67E5">
        <w:rPr>
          <w:b/>
          <w:bCs/>
        </w:rPr>
        <w:t xml:space="preserve">nese odpovědnost majitel, ne </w:t>
      </w:r>
      <w:proofErr w:type="spellStart"/>
      <w:r w:rsidRPr="003A67E5">
        <w:rPr>
          <w:b/>
          <w:bCs/>
        </w:rPr>
        <w:t>KayakPoint</w:t>
      </w:r>
      <w:proofErr w:type="spellEnd"/>
      <w:r w:rsidRPr="003A67E5">
        <w:rPr>
          <w:b/>
          <w:bCs/>
        </w:rPr>
        <w:t>.</w:t>
      </w:r>
    </w:p>
    <w:p w14:paraId="149BEC72" w14:textId="77777777" w:rsidR="003A67E5" w:rsidRPr="003A67E5" w:rsidRDefault="003A67E5" w:rsidP="003A67E5">
      <w:pPr>
        <w:numPr>
          <w:ilvl w:val="0"/>
          <w:numId w:val="1"/>
        </w:numPr>
      </w:pPr>
      <w:r w:rsidRPr="003A67E5">
        <w:rPr>
          <w:b/>
          <w:bCs/>
        </w:rPr>
        <w:t>Omezení oblasti plavby:</w:t>
      </w:r>
    </w:p>
    <w:p w14:paraId="3CCA808B" w14:textId="77777777" w:rsidR="003A67E5" w:rsidRPr="003A67E5" w:rsidRDefault="003A67E5" w:rsidP="003A67E5">
      <w:pPr>
        <w:numPr>
          <w:ilvl w:val="1"/>
          <w:numId w:val="1"/>
        </w:numPr>
      </w:pPr>
      <w:r w:rsidRPr="003A67E5">
        <w:t xml:space="preserve">Pro </w:t>
      </w:r>
      <w:proofErr w:type="spellStart"/>
      <w:r w:rsidRPr="003A67E5">
        <w:t>paddleboardy</w:t>
      </w:r>
      <w:proofErr w:type="spellEnd"/>
      <w:r w:rsidRPr="003A67E5">
        <w:t>: Železniční most – jez Modřany</w:t>
      </w:r>
    </w:p>
    <w:p w14:paraId="3FB23800" w14:textId="154E03AB" w:rsidR="003A67E5" w:rsidRPr="003A67E5" w:rsidRDefault="003A67E5" w:rsidP="003A67E5">
      <w:pPr>
        <w:numPr>
          <w:ilvl w:val="1"/>
          <w:numId w:val="1"/>
        </w:numPr>
      </w:pPr>
      <w:r w:rsidRPr="003A67E5">
        <w:t>Pro kajaky: jez Modřany – bójky u Jiráskova mostu</w:t>
      </w:r>
    </w:p>
    <w:p w14:paraId="331B3A3B" w14:textId="77777777" w:rsidR="003A67E5" w:rsidRPr="003A67E5" w:rsidRDefault="003A67E5" w:rsidP="003A67E5">
      <w:pPr>
        <w:numPr>
          <w:ilvl w:val="0"/>
          <w:numId w:val="1"/>
        </w:numPr>
      </w:pPr>
      <w:r w:rsidRPr="003A67E5">
        <w:rPr>
          <w:b/>
          <w:bCs/>
        </w:rPr>
        <w:t>Věkové omezení:</w:t>
      </w:r>
      <w:r w:rsidRPr="003A67E5">
        <w:t xml:space="preserve"> děti do 15 let pouze v doprovodu dospělé osoby.</w:t>
      </w:r>
    </w:p>
    <w:p w14:paraId="3695C84B" w14:textId="77777777" w:rsidR="003A67E5" w:rsidRPr="003A67E5" w:rsidRDefault="003A67E5" w:rsidP="003A67E5">
      <w:pPr>
        <w:numPr>
          <w:ilvl w:val="0"/>
          <w:numId w:val="1"/>
        </w:numPr>
      </w:pPr>
      <w:r w:rsidRPr="003A67E5">
        <w:rPr>
          <w:b/>
          <w:bCs/>
        </w:rPr>
        <w:t>Hlásit nehody či poškození:</w:t>
      </w:r>
      <w:r w:rsidRPr="003A67E5">
        <w:t xml:space="preserve"> každé poškození plavidla nebo vybavení ihned nahlaste personálu.</w:t>
      </w:r>
    </w:p>
    <w:p w14:paraId="2B31BD70" w14:textId="77777777" w:rsidR="003A67E5" w:rsidRPr="003A67E5" w:rsidRDefault="003A67E5" w:rsidP="003A67E5">
      <w:pPr>
        <w:numPr>
          <w:ilvl w:val="1"/>
          <w:numId w:val="1"/>
        </w:numPr>
      </w:pPr>
      <w:r w:rsidRPr="003A67E5">
        <w:t>Zjištění poškození materiálu chybou zákazníka – zákazník uhradí opravu.</w:t>
      </w:r>
    </w:p>
    <w:p w14:paraId="2E3D4383" w14:textId="77777777" w:rsidR="003A67E5" w:rsidRPr="003A67E5" w:rsidRDefault="003A67E5" w:rsidP="003A67E5">
      <w:pPr>
        <w:numPr>
          <w:ilvl w:val="1"/>
          <w:numId w:val="1"/>
        </w:numPr>
      </w:pPr>
      <w:r w:rsidRPr="003A67E5">
        <w:t>Při ztrátě materiálu zákazník platí:</w:t>
      </w:r>
    </w:p>
    <w:p w14:paraId="633C684E" w14:textId="4316B117" w:rsidR="003A67E5" w:rsidRPr="003A67E5" w:rsidRDefault="003A67E5" w:rsidP="003A67E5">
      <w:pPr>
        <w:ind w:left="2160"/>
      </w:pPr>
      <w:r w:rsidRPr="003A67E5">
        <w:t>kajak: 16 000 Kč</w:t>
      </w:r>
      <w:r>
        <w:t xml:space="preserve">, </w:t>
      </w:r>
      <w:proofErr w:type="spellStart"/>
      <w:r w:rsidRPr="003A67E5">
        <w:t>paddleboard</w:t>
      </w:r>
      <w:proofErr w:type="spellEnd"/>
      <w:r w:rsidRPr="003A67E5">
        <w:t>: 9 000 Kč</w:t>
      </w:r>
      <w:r>
        <w:t xml:space="preserve">, </w:t>
      </w:r>
      <w:r w:rsidRPr="003A67E5">
        <w:t>pádl</w:t>
      </w:r>
      <w:r>
        <w:t>o</w:t>
      </w:r>
      <w:r w:rsidRPr="003A67E5">
        <w:t xml:space="preserve"> na kajak </w:t>
      </w:r>
      <w:r>
        <w:t>nebo</w:t>
      </w:r>
      <w:r w:rsidRPr="003A67E5">
        <w:t xml:space="preserve"> </w:t>
      </w:r>
      <w:proofErr w:type="spellStart"/>
      <w:r w:rsidRPr="003A67E5">
        <w:t>paddleboard</w:t>
      </w:r>
      <w:proofErr w:type="spellEnd"/>
      <w:r w:rsidRPr="003A67E5">
        <w:t>: 2 000 Kč</w:t>
      </w:r>
    </w:p>
    <w:p w14:paraId="075FE50C" w14:textId="25B84A2C" w:rsidR="000315EF" w:rsidRDefault="003A67E5" w:rsidP="003A67E5">
      <w:pPr>
        <w:numPr>
          <w:ilvl w:val="0"/>
          <w:numId w:val="1"/>
        </w:numPr>
      </w:pPr>
      <w:r w:rsidRPr="003A67E5">
        <w:rPr>
          <w:b/>
          <w:bCs/>
        </w:rPr>
        <w:t>Zdravotní stav:</w:t>
      </w:r>
      <w:r w:rsidRPr="003A67E5">
        <w:t xml:space="preserve"> zákazník souhlasí, že jeho zdravotní stav je vhodný pro jízdu v člunu, </w:t>
      </w:r>
      <w:proofErr w:type="spellStart"/>
      <w:r w:rsidRPr="003A67E5">
        <w:t>paddleboardu</w:t>
      </w:r>
      <w:proofErr w:type="spellEnd"/>
      <w:r w:rsidRPr="003A67E5">
        <w:t xml:space="preserve"> nebo kajaku.</w:t>
      </w:r>
    </w:p>
    <w:sectPr w:rsidR="00031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12BB"/>
    <w:multiLevelType w:val="multilevel"/>
    <w:tmpl w:val="7422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72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E5"/>
    <w:rsid w:val="000315EF"/>
    <w:rsid w:val="00077628"/>
    <w:rsid w:val="00296AC5"/>
    <w:rsid w:val="003A67E5"/>
    <w:rsid w:val="00511FEB"/>
    <w:rsid w:val="005972A6"/>
    <w:rsid w:val="0072290E"/>
    <w:rsid w:val="00AA69C0"/>
    <w:rsid w:val="00BB30E2"/>
    <w:rsid w:val="00CA2F6F"/>
    <w:rsid w:val="00D6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89EA"/>
  <w15:chartTrackingRefBased/>
  <w15:docId w15:val="{4C3D273C-F443-462A-88FE-5922279A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AC5"/>
    <w:pPr>
      <w:spacing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96AC5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67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67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67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67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67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67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67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6AC5"/>
    <w:rPr>
      <w:rFonts w:ascii="Times New Roman" w:eastAsiaTheme="majorEastAsia" w:hAnsi="Times New Roman" w:cstheme="majorBidi"/>
      <w:b/>
      <w:sz w:val="28"/>
      <w:szCs w:val="32"/>
    </w:rPr>
  </w:style>
  <w:style w:type="paragraph" w:styleId="Bezmezer">
    <w:name w:val="No Spacing"/>
    <w:link w:val="BezmezerChar"/>
    <w:uiPriority w:val="1"/>
    <w:qFormat/>
    <w:rsid w:val="00296AC5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96AC5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296AC5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296AC5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67E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67E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67E5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67E5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67E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67E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67E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67E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A6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67E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67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67E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3A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67E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3A67E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6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67E5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3A6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Schwarzer</dc:creator>
  <cp:keywords/>
  <dc:description/>
  <cp:lastModifiedBy>Jan Schwarzer</cp:lastModifiedBy>
  <cp:revision>3</cp:revision>
  <dcterms:created xsi:type="dcterms:W3CDTF">2025-08-15T11:09:00Z</dcterms:created>
  <dcterms:modified xsi:type="dcterms:W3CDTF">2025-10-20T10:20:00Z</dcterms:modified>
</cp:coreProperties>
</file>